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04" w:rsidRDefault="007F0E04" w:rsidP="00BC480E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143880448"/>
    </w:p>
    <w:p w:rsidR="007F0E04" w:rsidRDefault="007F0E04" w:rsidP="00BC480E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F0E04" w:rsidRDefault="007F0E04" w:rsidP="00BC480E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4219D0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0"/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80E" w:rsidRDefault="00BC4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80E" w:rsidRDefault="00BC4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dt>
      <w:sdtPr>
        <w:rPr>
          <w:rFonts w:ascii="Calibri" w:hAnsi="Calibri"/>
          <w:color w:val="auto"/>
          <w:sz w:val="22"/>
          <w:szCs w:val="22"/>
        </w:rPr>
        <w:id w:val="1365552192"/>
      </w:sdtPr>
      <w:sdtEndPr>
        <w:rPr>
          <w:b/>
          <w:bCs/>
        </w:rPr>
      </w:sdtEndPr>
      <w:sdtContent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7F0E04" w:rsidRDefault="007F0E04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:rsidR="00596F1E" w:rsidRPr="00596F1E" w:rsidRDefault="00596F1E" w:rsidP="00596F1E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96F1E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96F1E" w:rsidRPr="00596F1E" w:rsidRDefault="00596F1E" w:rsidP="00596F1E"/>
        <w:p w:rsidR="00596F1E" w:rsidRPr="00596F1E" w:rsidRDefault="00536FDF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96F1E" w:rsidRPr="00596F1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96F1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4078464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_Toc144078464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17ED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536FDF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5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_Toc144078465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17ED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536FDF" w:rsidP="00596F1E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6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_Toc144078466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17ED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536FDF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7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IV.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_Toc144078467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17ED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Default="00536FDF" w:rsidP="00596F1E">
          <w:pPr>
            <w:tabs>
              <w:tab w:val="left" w:pos="426"/>
            </w:tabs>
            <w:spacing w:line="360" w:lineRule="auto"/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99260C" w:rsidRDefault="005011FC">
      <w:r>
        <w:br w:type="page"/>
      </w:r>
    </w:p>
    <w:p w:rsidR="0099260C" w:rsidRPr="00B742CC" w:rsidRDefault="005011FC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44078464"/>
      <w:r w:rsidRPr="00B742CC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1"/>
    </w:p>
    <w:p w:rsidR="0099260C" w:rsidRPr="005011FC" w:rsidRDefault="009926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11FC" w:rsidRDefault="005011F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Рабочая программа по учебному предмету «Рисование (</w:t>
      </w:r>
      <w:r w:rsidRPr="005011FC">
        <w:rPr>
          <w:rFonts w:ascii="Times New Roman" w:hAnsi="Times New Roman"/>
          <w:sz w:val="24"/>
          <w:szCs w:val="24"/>
          <w:highlight w:val="white"/>
        </w:rPr>
        <w:t>и</w:t>
      </w:r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зобразительное искусство)» составлена на основе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:</w:t>
      </w:r>
    </w:p>
    <w:p w:rsidR="0099260C" w:rsidRDefault="005011F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 w:rsidRPr="005011FC">
          <w:rPr>
            <w:rFonts w:ascii="Times New Roman" w:hAnsi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и </w:t>
      </w:r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адресована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отребностей</w:t>
      </w:r>
    </w:p>
    <w:p w:rsidR="005011FC" w:rsidRDefault="005011F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Федеральный Закон от 29.12.2012№273-ФЗ «Об образовании в РФ»</w:t>
      </w:r>
    </w:p>
    <w:p w:rsidR="005011FC" w:rsidRDefault="005011F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Федеральный государственный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РФ от 19.12.2014 №1599( дале</w:t>
      </w:r>
      <w:proofErr w:type="gramStart"/>
      <w:r>
        <w:rPr>
          <w:rFonts w:ascii="Times New Roman" w:hAnsi="Times New Roman"/>
          <w:color w:val="000000"/>
          <w:sz w:val="24"/>
          <w:szCs w:val="24"/>
          <w:highlight w:val="white"/>
        </w:rPr>
        <w:t>е-</w:t>
      </w:r>
      <w:proofErr w:type="gramEnd"/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ФГОС обучающихся с интеллектуальными нарушениями)</w:t>
      </w:r>
    </w:p>
    <w:p w:rsidR="005011FC" w:rsidRDefault="005011F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highlight w:val="white"/>
        </w:rPr>
        <w:t>СанПиН</w:t>
      </w:r>
      <w:proofErr w:type="spellEnd"/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2.4.36438-20 «Санитарно- 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РФ от 28.09.2020№28( дале</w:t>
      </w:r>
      <w:proofErr w:type="gramStart"/>
      <w:r>
        <w:rPr>
          <w:rFonts w:ascii="Times New Roman" w:hAnsi="Times New Roman"/>
          <w:color w:val="000000"/>
          <w:sz w:val="24"/>
          <w:szCs w:val="24"/>
          <w:highlight w:val="white"/>
        </w:rPr>
        <w:t>е-</w:t>
      </w:r>
      <w:proofErr w:type="gramEnd"/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САнПиН2.4.3648-20)</w:t>
      </w:r>
    </w:p>
    <w:p w:rsidR="005011FC" w:rsidRDefault="005011F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Порядок организации и осуществления образовательной деятельности по основным начальным общеобразовательным программам, образовательным программам  начального общего</w:t>
      </w:r>
      <w:r w:rsidR="00B742C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, основного общего и среднего общего образования, утвержденным приказом Министерства просвещения РФ от 22 марта 2022г №115 </w:t>
      </w:r>
      <w:proofErr w:type="gramStart"/>
      <w:r w:rsidR="00B742C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( </w:t>
      </w:r>
      <w:proofErr w:type="gramEnd"/>
      <w:r w:rsidR="00B742CC">
        <w:rPr>
          <w:rFonts w:ascii="Times New Roman" w:hAnsi="Times New Roman"/>
          <w:color w:val="000000"/>
          <w:sz w:val="24"/>
          <w:szCs w:val="24"/>
          <w:highlight w:val="white"/>
        </w:rPr>
        <w:t>с изменениями и дополнениями, редакция №69от 11.02.2022г)</w:t>
      </w:r>
    </w:p>
    <w:p w:rsidR="00B742CC" w:rsidRDefault="00B742C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Устав школы</w:t>
      </w:r>
    </w:p>
    <w:p w:rsidR="00B742CC" w:rsidRPr="005011FC" w:rsidRDefault="00B742CC" w:rsidP="005011FC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Учебный план на 2023-2024 учебный год</w:t>
      </w:r>
    </w:p>
    <w:p w:rsidR="0099260C" w:rsidRPr="005011FC" w:rsidRDefault="005011F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Учебный предмет «Рисование (изобразительное искусство)»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«Рисование (изобразительное искусство)» в 1 классе рассчитана на 33 учебные недели и составляет 1 час в неделю, 33 часа в год (1 час в неделю)</w:t>
      </w:r>
    </w:p>
    <w:p w:rsidR="0099260C" w:rsidRPr="005011FC" w:rsidRDefault="005011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lastRenderedPageBreak/>
        <w:t>Федеральная адаптированная основная общеобразовательная программа определяет цель и задачи учебного предмета «Рисование (</w:t>
      </w:r>
      <w:r w:rsidRPr="005011FC">
        <w:rPr>
          <w:rFonts w:ascii="Times New Roman" w:hAnsi="Times New Roman"/>
          <w:sz w:val="24"/>
          <w:szCs w:val="24"/>
        </w:rPr>
        <w:t>и</w:t>
      </w:r>
      <w:r w:rsidRPr="005011FC">
        <w:rPr>
          <w:rFonts w:ascii="Times New Roman" w:hAnsi="Times New Roman"/>
          <w:color w:val="000000"/>
          <w:sz w:val="24"/>
          <w:szCs w:val="24"/>
        </w:rPr>
        <w:t>зобразительное искусство)».</w:t>
      </w:r>
    </w:p>
    <w:p w:rsidR="0099260C" w:rsidRPr="005011FC" w:rsidRDefault="005011F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11FC">
        <w:rPr>
          <w:rFonts w:ascii="Times New Roman" w:hAnsi="Times New Roman"/>
          <w:color w:val="333333"/>
          <w:sz w:val="24"/>
          <w:szCs w:val="24"/>
        </w:rPr>
        <w:t xml:space="preserve">Основная цель обучения предмету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обучении умению видеть прекрасное в жизни и искусстве; </w:t>
      </w:r>
      <w:proofErr w:type="gramStart"/>
      <w:r w:rsidRPr="005011FC">
        <w:rPr>
          <w:rFonts w:ascii="Times New Roman" w:hAnsi="Times New Roman"/>
          <w:color w:val="333333"/>
          <w:sz w:val="24"/>
          <w:szCs w:val="24"/>
        </w:rPr>
        <w:t>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</w:t>
      </w:r>
      <w:r w:rsidRPr="005011FC">
        <w:rPr>
          <w:rFonts w:ascii="Times New Roman" w:hAnsi="Times New Roman"/>
          <w:sz w:val="24"/>
          <w:szCs w:val="24"/>
        </w:rPr>
        <w:t>.</w:t>
      </w:r>
      <w:proofErr w:type="gramEnd"/>
    </w:p>
    <w:p w:rsidR="0099260C" w:rsidRPr="005011FC" w:rsidRDefault="005011F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Задачи обучения: 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воспитание интереса к изобразительному искусству;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раскрытие значения изобразительного искусства в жизни человека;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формирование элементарных знаний о видах и жанрах изобразительного искусства. 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расширение художественно-эстетического кругозора;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формирование знаний элементарных основ рисунка;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обучение разным видам изобразительной деятельности (рисованию, лепке, аппликации)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обучение правилам и законам композиции, </w:t>
      </w:r>
      <w:proofErr w:type="spellStart"/>
      <w:r w:rsidRPr="005011FC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5011FC">
        <w:rPr>
          <w:rFonts w:ascii="Times New Roman" w:hAnsi="Times New Roman"/>
          <w:sz w:val="24"/>
          <w:szCs w:val="24"/>
        </w:rPr>
        <w:t>, построениям орнамента и др., применяемым в разных видах изобразительной деятельности;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:rsidR="0099260C" w:rsidRPr="005011FC" w:rsidRDefault="005011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99260C" w:rsidRPr="005011FC" w:rsidRDefault="005011FC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lastRenderedPageBreak/>
        <w:tab/>
        <w:t>Рабочая программа по учебному предмету «Рисование (изобразительное искусство)» в 1 классе определяет следующие задачи: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формирование навыков и приемов работы в разных видах изобразительной деятельности (рисование, лепка, аппликация);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формирование у обучающихся зрительно-графических умений и навыков, изобразительным техникам и приёмам с использованием различных материалов, инструментов и приспособлений, в том числе и работе в нетрадиционных техниках;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обучение нахождению в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изображаемом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 xml:space="preserve"> существенных признаков, установлению сходства и различия, ориентировке на плоскости листа бумаги (слева, справа, верх, низ, середина; последовательности  выполнения рисунка;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цвета предметов, их положения в пространстве;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развитие речи обучающихся и обогащение словарного запаса за счет введения новых слов, обозначающих художественные материалы, их свойства и качества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>зобразительных средств (точка, линия, контур, штриховка и т.д.);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обогащение, уточнение и закрепление  представлений о предметах и явлениях окружающего мира;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:rsidR="0099260C" w:rsidRPr="005011FC" w:rsidRDefault="00501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99260C" w:rsidRPr="005011FC" w:rsidRDefault="005011FC">
      <w:pPr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br w:type="page"/>
      </w:r>
    </w:p>
    <w:p w:rsidR="0099260C" w:rsidRPr="005011FC" w:rsidRDefault="005011FC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144078465"/>
      <w:r w:rsidRPr="005011FC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2"/>
    </w:p>
    <w:p w:rsidR="0099260C" w:rsidRPr="005011FC" w:rsidRDefault="0099260C">
      <w:pPr>
        <w:rPr>
          <w:rFonts w:ascii="Times New Roman" w:hAnsi="Times New Roman"/>
          <w:sz w:val="24"/>
          <w:szCs w:val="24"/>
        </w:rPr>
      </w:pPr>
    </w:p>
    <w:p w:rsidR="0099260C" w:rsidRPr="005011FC" w:rsidRDefault="005011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В результате обучения изобразительному искусству  в 1 классе у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 xml:space="preserve"> развивается </w:t>
      </w:r>
      <w:proofErr w:type="spellStart"/>
      <w:r w:rsidRPr="005011FC">
        <w:rPr>
          <w:rFonts w:ascii="Times New Roman" w:hAnsi="Times New Roman"/>
          <w:color w:val="000000"/>
          <w:sz w:val="24"/>
          <w:szCs w:val="24"/>
        </w:rPr>
        <w:t>цветовосприятие</w:t>
      </w:r>
      <w:proofErr w:type="spellEnd"/>
      <w:r w:rsidRPr="005011FC">
        <w:rPr>
          <w:rFonts w:ascii="Times New Roman" w:hAnsi="Times New Roman"/>
          <w:color w:val="000000"/>
          <w:sz w:val="24"/>
          <w:szCs w:val="24"/>
        </w:rPr>
        <w:t xml:space="preserve">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изображать его, передавая основное сходство. </w:t>
      </w:r>
    </w:p>
    <w:p w:rsidR="0099260C" w:rsidRPr="005011FC" w:rsidRDefault="005011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:rsidR="0099260C" w:rsidRPr="005011FC" w:rsidRDefault="005011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У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:rsidR="0099260C" w:rsidRPr="005011FC" w:rsidRDefault="005011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Содержание разделов</w:t>
      </w:r>
    </w:p>
    <w:tbl>
      <w:tblPr>
        <w:tblStyle w:val="ad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50"/>
        <w:gridCol w:w="5268"/>
        <w:gridCol w:w="1317"/>
        <w:gridCol w:w="1732"/>
      </w:tblGrid>
      <w:tr w:rsidR="0099260C" w:rsidRPr="005011FC">
        <w:trPr>
          <w:trHeight w:val="491"/>
          <w:jc w:val="center"/>
        </w:trPr>
        <w:tc>
          <w:tcPr>
            <w:tcW w:w="750" w:type="dxa"/>
            <w:vAlign w:val="center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11F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11F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68" w:type="dxa"/>
            <w:vAlign w:val="center"/>
          </w:tcPr>
          <w:p w:rsidR="0099260C" w:rsidRPr="005011F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7" w:type="dxa"/>
            <w:vAlign w:val="center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2" w:type="dxa"/>
            <w:vAlign w:val="center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99260C" w:rsidRPr="005011FC">
        <w:trPr>
          <w:trHeight w:val="270"/>
          <w:jc w:val="center"/>
        </w:trPr>
        <w:tc>
          <w:tcPr>
            <w:tcW w:w="750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68" w:type="dxa"/>
          </w:tcPr>
          <w:p w:rsidR="0099260C" w:rsidRPr="005011F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5011FC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7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:rsidRPr="005011FC">
        <w:trPr>
          <w:trHeight w:val="270"/>
          <w:jc w:val="center"/>
        </w:trPr>
        <w:tc>
          <w:tcPr>
            <w:tcW w:w="750" w:type="dxa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:rsidR="0099260C" w:rsidRPr="005011F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011FC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7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2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:rsidRPr="005011FC">
        <w:trPr>
          <w:trHeight w:val="270"/>
          <w:jc w:val="center"/>
        </w:trPr>
        <w:tc>
          <w:tcPr>
            <w:tcW w:w="750" w:type="dxa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68" w:type="dxa"/>
          </w:tcPr>
          <w:p w:rsidR="0099260C" w:rsidRPr="005011FC" w:rsidRDefault="005011FC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011FC"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317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:rsidRPr="005011FC">
        <w:trPr>
          <w:trHeight w:val="382"/>
          <w:jc w:val="center"/>
        </w:trPr>
        <w:tc>
          <w:tcPr>
            <w:tcW w:w="750" w:type="dxa"/>
          </w:tcPr>
          <w:p w:rsidR="0099260C" w:rsidRPr="005011FC" w:rsidRDefault="005011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68" w:type="dxa"/>
          </w:tcPr>
          <w:p w:rsidR="0099260C" w:rsidRPr="005011FC" w:rsidRDefault="005011FC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011FC"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7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:rsidRPr="005011FC">
        <w:trPr>
          <w:trHeight w:val="285"/>
          <w:jc w:val="center"/>
        </w:trPr>
        <w:tc>
          <w:tcPr>
            <w:tcW w:w="6018" w:type="dxa"/>
            <w:gridSpan w:val="2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2" w:type="dxa"/>
          </w:tcPr>
          <w:p w:rsidR="0099260C" w:rsidRPr="005011FC" w:rsidRDefault="005011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C480E" w:rsidRPr="005011FC" w:rsidRDefault="00BC480E">
      <w:pPr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br w:type="page"/>
      </w:r>
    </w:p>
    <w:p w:rsidR="00BC480E" w:rsidRPr="005011FC" w:rsidRDefault="00BC480E" w:rsidP="00BC480E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bookmarkStart w:id="3" w:name="_Toc144078466"/>
      <w:r w:rsidRPr="005011FC">
        <w:rPr>
          <w:rFonts w:ascii="Times New Roman" w:hAnsi="Times New Roman"/>
          <w:sz w:val="24"/>
          <w:szCs w:val="24"/>
        </w:rPr>
        <w:lastRenderedPageBreak/>
        <w:t>ПЛАНИРУЕМЫЕ РЕЗУЛЬТАТЫ</w:t>
      </w:r>
      <w:bookmarkEnd w:id="3"/>
    </w:p>
    <w:p w:rsidR="00BC480E" w:rsidRPr="005011FC" w:rsidRDefault="00BC480E" w:rsidP="00BC480E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11FC">
        <w:rPr>
          <w:rFonts w:ascii="Times New Roman" w:hAnsi="Times New Roman"/>
          <w:b/>
          <w:sz w:val="24"/>
          <w:szCs w:val="24"/>
        </w:rPr>
        <w:t xml:space="preserve">Личностные: </w:t>
      </w:r>
    </w:p>
    <w:p w:rsidR="00BC480E" w:rsidRPr="005011FC" w:rsidRDefault="00BC480E" w:rsidP="00BC48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осознание себя как ученика, заинтересованного обучением;</w:t>
      </w:r>
    </w:p>
    <w:p w:rsidR="00BC480E" w:rsidRPr="005011FC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положительное отношение к окружающей действительности;</w:t>
      </w:r>
    </w:p>
    <w:p w:rsidR="00BC480E" w:rsidRPr="005011FC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эстетическое восприятие окружающей действительности;</w:t>
      </w:r>
    </w:p>
    <w:p w:rsidR="00BC480E" w:rsidRPr="005011FC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:rsidR="00BC480E" w:rsidRPr="005011FC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:rsidR="00BC480E" w:rsidRPr="005011FC" w:rsidRDefault="00BC480E" w:rsidP="00BC480E">
      <w:pPr>
        <w:spacing w:before="240"/>
        <w:ind w:left="709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011FC">
        <w:rPr>
          <w:rFonts w:ascii="Times New Roman" w:hAnsi="Times New Roman"/>
          <w:b/>
          <w:color w:val="000000"/>
          <w:sz w:val="24"/>
          <w:szCs w:val="24"/>
        </w:rPr>
        <w:t>Предметные:</w:t>
      </w:r>
    </w:p>
    <w:p w:rsidR="00BC480E" w:rsidRPr="005011FC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011FC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правильно располагать лист бумаги на парте, придерживая его рукой;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правильно держать при рисовании карандаш, при рисовании красками кисть;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обводить карандашом шаблоны, пользоваться трафаретом;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проводить от руки вертикальные, горизонтальные, наклонные линии, не вращая при этом лист бумаги;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различать цвета, которыми окрашены предметы или их изображения;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узнавать, геометрические фигуры (круг, квадрат, треугольник, прямоугольник, овал);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уметь пользоваться материалами для рисования, аппликации, лепки;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подготавливать к работе пластилин, использовать приемы лепки;</w:t>
      </w:r>
    </w:p>
    <w:p w:rsidR="00BC480E" w:rsidRPr="005011FC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</w:rPr>
        <w:t>использовать в аппликации приемы вырезания ножницами (резать по прямой линии)</w:t>
      </w:r>
    </w:p>
    <w:p w:rsidR="00BC480E" w:rsidRPr="005011FC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  <w:u w:val="single"/>
        </w:rPr>
      </w:pPr>
    </w:p>
    <w:p w:rsidR="00BC480E" w:rsidRPr="005011FC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  <w:u w:val="single"/>
        </w:rPr>
      </w:pPr>
      <w:r w:rsidRPr="005011FC">
        <w:rPr>
          <w:rFonts w:ascii="Times New Roman" w:hAnsi="Times New Roman"/>
          <w:color w:val="000000"/>
          <w:sz w:val="24"/>
          <w:szCs w:val="24"/>
          <w:highlight w:val="white"/>
          <w:u w:val="single"/>
        </w:rPr>
        <w:t>Достаточный уровень: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знать названия художественных материалов, инструментов и принадлежностей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 xml:space="preserve"> используемых на уроках изобразительного искусства в 1 классе;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знать названия основных цветов солнечного спектра;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знать названия изображаемых на уроках предметов, действий </w:t>
      </w:r>
      <w:proofErr w:type="spellStart"/>
      <w:r w:rsidRPr="005011FC">
        <w:rPr>
          <w:rFonts w:ascii="Times New Roman" w:hAnsi="Times New Roman"/>
          <w:color w:val="000000"/>
          <w:sz w:val="24"/>
          <w:szCs w:val="24"/>
        </w:rPr>
        <w:t>обьектов</w:t>
      </w:r>
      <w:proofErr w:type="spellEnd"/>
      <w:r w:rsidRPr="005011FC">
        <w:rPr>
          <w:rFonts w:ascii="Times New Roman" w:hAnsi="Times New Roman"/>
          <w:color w:val="000000"/>
          <w:sz w:val="24"/>
          <w:szCs w:val="24"/>
        </w:rPr>
        <w:t>, изобразительных действий;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lastRenderedPageBreak/>
        <w:t>знать строение (конструкцию) изображаемых предметов: части тела человека, части дерева, дома;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знать основные особенности  материалов, используемых в рисовании, лепке и аппликации;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  <w:proofErr w:type="gramEnd"/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находить необходимую для выполнения работы информацию в материалах учебника;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использовать разнообразные  способы выполнения аппликации;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применять разные способы лепки;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BC480E" w:rsidRPr="005011FC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:rsidR="00BC480E" w:rsidRPr="005011FC" w:rsidRDefault="00BC480E" w:rsidP="00BC480E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:rsidR="00BC480E" w:rsidRPr="005011FC" w:rsidRDefault="00BC480E" w:rsidP="00BC480E">
      <w:pPr>
        <w:jc w:val="center"/>
        <w:rPr>
          <w:rFonts w:ascii="Times New Roman" w:hAnsi="Times New Roman"/>
          <w:b/>
          <w:sz w:val="24"/>
          <w:szCs w:val="24"/>
        </w:rPr>
      </w:pPr>
      <w:r w:rsidRPr="005011FC">
        <w:rPr>
          <w:rFonts w:ascii="Times New Roman" w:hAnsi="Times New Roman"/>
          <w:b/>
          <w:color w:val="000000"/>
          <w:sz w:val="24"/>
          <w:szCs w:val="24"/>
        </w:rPr>
        <w:t xml:space="preserve">Система оценки достижений </w:t>
      </w:r>
    </w:p>
    <w:p w:rsidR="00BC480E" w:rsidRPr="005011FC" w:rsidRDefault="00BC480E" w:rsidP="00BC48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C480E" w:rsidRPr="005011FC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BC480E" w:rsidRPr="005011FC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BC480E" w:rsidRPr="005011FC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BC480E" w:rsidRPr="005011FC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:rsidR="00BC480E" w:rsidRPr="005011FC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Оценка достижений   предметных результатов основана на принципах индивидуального и дифференцированного подходов к обучению и развитию</w:t>
      </w:r>
      <w:r w:rsidRPr="005011FC"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</w:t>
      </w:r>
      <w:r w:rsidRPr="005011F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BC480E" w:rsidRPr="005011FC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1FC">
        <w:rPr>
          <w:rFonts w:ascii="Times New Roman" w:hAnsi="Times New Roman"/>
          <w:sz w:val="24"/>
          <w:szCs w:val="24"/>
          <w:highlight w:val="white"/>
        </w:rPr>
        <w:lastRenderedPageBreak/>
        <w:t xml:space="preserve">Оценка предметных результатов </w:t>
      </w:r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во время обучения в первом классе не проводится.  Целесообразно всячески поощрять и стимулировать работу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>обучающихся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, используя только качественную оценку. </w:t>
      </w:r>
      <w:r w:rsidRPr="005011FC">
        <w:rPr>
          <w:rFonts w:ascii="Times New Roman" w:hAnsi="Times New Roman"/>
          <w:sz w:val="24"/>
          <w:szCs w:val="24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BC480E" w:rsidRPr="005011FC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BC480E" w:rsidRPr="005011FC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 xml:space="preserve">Соотнесение результатов оценочной деятельности, демонстрируемые </w:t>
      </w:r>
      <w:proofErr w:type="gramStart"/>
      <w:r w:rsidRPr="005011FC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5011FC">
        <w:rPr>
          <w:rFonts w:ascii="Times New Roman" w:hAnsi="Times New Roman"/>
          <w:color w:val="000000"/>
          <w:sz w:val="24"/>
          <w:szCs w:val="24"/>
        </w:rPr>
        <w:t>:</w:t>
      </w:r>
    </w:p>
    <w:p w:rsidR="00BC480E" w:rsidRPr="005011FC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«верно» - задание выполнено на 70 – 100 %;</w:t>
      </w:r>
    </w:p>
    <w:p w:rsidR="00BC480E" w:rsidRPr="005011FC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«частично верно» - задание выполнено на 30-70%;</w:t>
      </w:r>
    </w:p>
    <w:p w:rsidR="00BC480E" w:rsidRPr="005011FC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011FC">
        <w:rPr>
          <w:rFonts w:ascii="Times New Roman" w:hAnsi="Times New Roman"/>
          <w:color w:val="000000"/>
          <w:sz w:val="24"/>
          <w:szCs w:val="24"/>
        </w:rPr>
        <w:t>«неверно» - задание выполнено менее чем 30 %.</w:t>
      </w:r>
    </w:p>
    <w:p w:rsidR="0099260C" w:rsidRPr="005011FC" w:rsidRDefault="005011FC">
      <w:pPr>
        <w:rPr>
          <w:rFonts w:ascii="Times New Roman" w:hAnsi="Times New Roman"/>
          <w:sz w:val="24"/>
          <w:szCs w:val="24"/>
        </w:rPr>
        <w:sectPr w:rsidR="0099260C" w:rsidRPr="005011FC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 w:rsidRPr="005011FC">
        <w:rPr>
          <w:rFonts w:ascii="Times New Roman" w:hAnsi="Times New Roman"/>
          <w:sz w:val="24"/>
          <w:szCs w:val="24"/>
        </w:rPr>
        <w:br w:type="page"/>
      </w:r>
    </w:p>
    <w:p w:rsidR="0099260C" w:rsidRDefault="005011FC" w:rsidP="00BC480E">
      <w:pPr>
        <w:pStyle w:val="1"/>
        <w:numPr>
          <w:ilvl w:val="0"/>
          <w:numId w:val="6"/>
        </w:numPr>
        <w:spacing w:before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8467"/>
      <w:r w:rsidRPr="005011FC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4"/>
    </w:p>
    <w:tbl>
      <w:tblPr>
        <w:tblStyle w:val="ae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45"/>
        <w:gridCol w:w="2102"/>
        <w:gridCol w:w="709"/>
        <w:gridCol w:w="3260"/>
        <w:gridCol w:w="3969"/>
        <w:gridCol w:w="3402"/>
      </w:tblGrid>
      <w:tr w:rsidR="0099260C" w:rsidTr="00085942">
        <w:trPr>
          <w:trHeight w:val="255"/>
        </w:trPr>
        <w:tc>
          <w:tcPr>
            <w:tcW w:w="445" w:type="dxa"/>
            <w:vMerge w:val="restart"/>
            <w:vAlign w:val="center"/>
          </w:tcPr>
          <w:p w:rsidR="0099260C" w:rsidRDefault="005011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:rsidR="0099260C" w:rsidRDefault="005011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9260C" w:rsidRDefault="005011F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99260C" w:rsidRDefault="005011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371" w:type="dxa"/>
            <w:gridSpan w:val="2"/>
            <w:vAlign w:val="center"/>
          </w:tcPr>
          <w:p w:rsidR="0099260C" w:rsidRDefault="005011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99260C">
        <w:trPr>
          <w:trHeight w:val="433"/>
        </w:trPr>
        <w:tc>
          <w:tcPr>
            <w:tcW w:w="445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2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0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969" w:type="dxa"/>
            <w:vAlign w:val="center"/>
          </w:tcPr>
          <w:p w:rsidR="0099260C" w:rsidRDefault="005011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:rsidR="0099260C" w:rsidRDefault="005011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9260C" w:rsidRPr="00B742CC"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Вводный урок.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Как приготовить рабочее место.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Чем рисуют? 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 чем рисуют?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художественными материалами – карандаши, бумага, ластик, точилка для карандашей.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Организация рабочего места.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Отработка навыка правильного захвата карандаша.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последовательного открывания альбома.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художественные материалы.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правильно располагают материалы для рисования на столе.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Отрабатывают навыки правильного захвата карандаша.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последовательно открывают и переворачивают альбомные листы.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Пользуются художественными материалами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Располагают материалы для рисования на столе.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Следят за правильным захватом карандаша в руке.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открывают альбом и последовательно переворачивают листы.</w:t>
            </w:r>
          </w:p>
        </w:tc>
      </w:tr>
      <w:tr w:rsidR="0099260C" w:rsidRPr="00B742CC"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2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Игровые упражнения на различение цветов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основными цветами и их оттенками  – красный, желтый, синий, оранжевый, зеленый, фиолетовый.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Ответы на вопросы: 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Что окрашено в желтый цвет?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Что окрашено в красный цвет?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Что окрашено в  синий цвет?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Что зеленого цвета?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правильно располагают материалы для рисования на столе.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Знакомятся с основными цветами и их оттенками.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Находят заданные цвета.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 наводящим вопросам учителя соотносят цвета с картинкой.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Располагают материалы для рисования на столе.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цвета.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Отвечают на вопросы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Соотносят цвета с картинкой.</w:t>
            </w:r>
          </w:p>
          <w:p w:rsidR="0099260C" w:rsidRPr="00B742CC" w:rsidRDefault="0099260C">
            <w:pP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2961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Упражнения на развитие моторики рук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Формирование правильного удержания карандаша, навыка произвольной регуляции нажима, произвольного темпа движения (замедление, ускорение).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 отрабатывают навыки правильного захвата карандаша.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 отрабатывают толщину наносимых линий.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Проводят прямые линии.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 контролем учителя рисуют круги без отрыва руки.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Правильно удерживают карандаш в руке.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регулируют толщину наносимых линий.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Проводят различные виды линий (волнистые, наклонные).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Рисуют круги без отрыва руки.</w:t>
            </w:r>
          </w:p>
        </w:tc>
      </w:tr>
      <w:tr w:rsidR="0099260C" w:rsidRPr="00B742CC">
        <w:trPr>
          <w:trHeight w:val="2755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4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Простые  формы предметов.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Рисование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Знакомство с понятиями «форма», «простая форма». 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Соотношение  геометрических форм – круг, квадрат, треугольник, овал, прямоугольник с предметами окружающей действительности.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Анализ формы предмета.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Обучение действиям с шаблонами и трафаретами.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Показывают, с помощью учителя, геометрические фигуры.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ориентируются на листе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Используют трафарет для обводки фигур.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 наводящим вопросам учителя называют форму предмета.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все геометрические формы.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Ориентируются на листе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Рисуют геометрические формы без шаблона.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Раскрашивают  геометрические фигуры, ориентируясь на контуры.</w:t>
            </w:r>
          </w:p>
          <w:p w:rsidR="0099260C" w:rsidRPr="00B742CC" w:rsidRDefault="0099260C">
            <w:pP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693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5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Сложные формы предметов.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Рисование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Знакомство с понятием «сложная форма». 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разных форм у игрушек.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разных форм у посуды.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Рисование зайца из овалов.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Рисование чашки прямоугольной формы.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Обучение действиям с шаблонами и трафаретами.</w:t>
            </w:r>
          </w:p>
        </w:tc>
        <w:tc>
          <w:tcPr>
            <w:tcW w:w="3969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Показывают, с помощью учителя, геометрические фигуры.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Используют трафарет для обводки фигур.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 наводящим вопросам определяют форму посуды, игрушек.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Подбирают  цвета для раскрашивания,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Находят  в сложных формах простые формы.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все геометрические формы.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Рисуют без шаблона.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определяют форму посуды.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Раскрашивают рисунок, ориентируясь на контуры.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подбирают цвета для раскрашивания.</w:t>
            </w:r>
          </w:p>
        </w:tc>
      </w:tr>
      <w:tr w:rsidR="0099260C" w:rsidRPr="00B742CC">
        <w:trPr>
          <w:trHeight w:val="1124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6</w:t>
            </w:r>
          </w:p>
        </w:tc>
        <w:tc>
          <w:tcPr>
            <w:tcW w:w="2102" w:type="dxa"/>
          </w:tcPr>
          <w:p w:rsidR="0099260C" w:rsidRPr="00B742CC" w:rsidRDefault="005011F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42CC">
              <w:rPr>
                <w:rFonts w:ascii="Times New Roman" w:hAnsi="Times New Roman"/>
                <w:color w:val="000000"/>
              </w:rPr>
              <w:t>Сложные формы предметов.</w:t>
            </w:r>
          </w:p>
          <w:p w:rsidR="0099260C" w:rsidRPr="00B742CC" w:rsidRDefault="005011FC">
            <w:pPr>
              <w:tabs>
                <w:tab w:val="left" w:pos="1163"/>
              </w:tabs>
              <w:spacing w:after="0" w:line="240" w:lineRule="auto"/>
              <w:ind w:firstLine="58"/>
              <w:jc w:val="both"/>
              <w:rPr>
                <w:rFonts w:ascii="Times New Roman" w:hAnsi="Times New Roman"/>
                <w:color w:val="000000"/>
              </w:rPr>
            </w:pPr>
            <w:r w:rsidRPr="00B742CC">
              <w:rPr>
                <w:rFonts w:ascii="Times New Roman" w:hAnsi="Times New Roman"/>
                <w:color w:val="000000"/>
              </w:rPr>
              <w:t>Рисование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1145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лепкой</w:t>
            </w:r>
          </w:p>
          <w:p w:rsidR="0099260C" w:rsidRPr="00B742CC" w:rsidRDefault="0099260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пластичными материалами и приемами работы с пластилином.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материалов для лепки.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Подготовка рабочего места для занятий лепкой.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техники безопасности при работе с пластилином.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изучают свойства пластилина.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организовывают рабочее место.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Учатся отщипывать и разминать пластилин.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 наводящим вопросам учителя отвечают на вопросы по ТБ при работе с пластилином.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свойства пластилина.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Правильно организовывают рабочее место.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Рассказывают правила работы с пластилином.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Выполняют элементарные приемы – </w:t>
            </w:r>
            <w:proofErr w:type="spellStart"/>
            <w:r w:rsidRPr="00B742CC">
              <w:rPr>
                <w:rFonts w:ascii="Times New Roman" w:hAnsi="Times New Roman"/>
              </w:rPr>
              <w:t>отщипывание</w:t>
            </w:r>
            <w:proofErr w:type="spellEnd"/>
            <w:r w:rsidRPr="00B742CC">
              <w:rPr>
                <w:rFonts w:ascii="Times New Roman" w:hAnsi="Times New Roman"/>
              </w:rPr>
              <w:t>, раскатывание, вытягивание.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Отвечают на вопросы по ТБ при работе с пластилином.</w:t>
            </w:r>
          </w:p>
        </w:tc>
      </w:tr>
      <w:tr w:rsidR="0099260C" w:rsidRPr="00B742CC">
        <w:trPr>
          <w:trHeight w:val="698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8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лепкой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vMerge w:val="restart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Отработка навыков работы с пластилином.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понятиями – разомни, оторви, раскатай, скатай, размажь, оттяни, примажь.</w:t>
            </w:r>
          </w:p>
        </w:tc>
        <w:tc>
          <w:tcPr>
            <w:tcW w:w="3969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Сравнивают  форму овощей и фруктов с геометрическими фигурами по вопросам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Отрывают и разминают кусок пластилина.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 выполняют действия с пластилином.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различают цвета пластилина.</w:t>
            </w:r>
          </w:p>
        </w:tc>
        <w:tc>
          <w:tcPr>
            <w:tcW w:w="3402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Сравнивают  форму овощей и фруктов с геометрическими фигурами.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Владеют навыками работы с пластилином.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Работают со стекой.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Различают цвета пластилина.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выполняют действия с пластилином.</w:t>
            </w:r>
          </w:p>
        </w:tc>
      </w:tr>
      <w:tr w:rsidR="0099260C" w:rsidRPr="00B742CC">
        <w:trPr>
          <w:trHeight w:val="3037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9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Лепка овощей и фруктов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1544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10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Лепка овощей и фруктов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бумагой.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свойств бумаги.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Изучение техники аппликация.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Знакомятся со свойствами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 контролем учителя учатся отрывать бумагу.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Сминают бумагу.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Изучают технику аппликации.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Называют  основные свойства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Умеют отрывать небольшие кусочки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выполняют действия с бумагой.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Изучают технику аппликации.</w:t>
            </w:r>
          </w:p>
        </w:tc>
      </w:tr>
      <w:tr w:rsidR="0099260C" w:rsidRPr="00B742CC">
        <w:trPr>
          <w:trHeight w:val="545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lastRenderedPageBreak/>
              <w:t>11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аппликацией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аппликацией в технике «рваной» бумаги.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 контролем учителя подбирают необходимые цвета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отрывают бумагу.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правильно располагают готовые части аппликации на ствол дерева.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Приклеивают части дерева,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Подбирают необходимые цвета бумаги по образцу.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Отрывают небольшие кусочки бумаги.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Правильно располагают детали аппликации.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выполняют аппликацию по образцу.</w:t>
            </w:r>
          </w:p>
        </w:tc>
      </w:tr>
      <w:tr w:rsidR="0099260C" w:rsidRPr="00B742CC">
        <w:trPr>
          <w:trHeight w:val="1832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12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Аппликация «Осеннее дерево»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551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13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Аппликация «Осеннее дерево»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 xml:space="preserve">Знакомство с разными линиями – </w:t>
            </w:r>
            <w:proofErr w:type="gramStart"/>
            <w:r w:rsidRPr="00B742CC">
              <w:rPr>
                <w:rFonts w:ascii="Times New Roman" w:hAnsi="Times New Roman"/>
              </w:rPr>
              <w:t>прямые</w:t>
            </w:r>
            <w:proofErr w:type="gramEnd"/>
            <w:r w:rsidRPr="00B742CC">
              <w:rPr>
                <w:rFonts w:ascii="Times New Roman" w:hAnsi="Times New Roman"/>
              </w:rPr>
              <w:t>, волнистые, ломаные.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Отработка умения проводить различные линии.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Дорисовывание картинок разными линиями.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Дорисовывание человечкам волос разной длины.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Дорисовывание забора.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Дорисовывание волн на море.</w:t>
            </w:r>
          </w:p>
        </w:tc>
        <w:tc>
          <w:tcPr>
            <w:tcW w:w="3969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Правильно удерживают карандаш в руке  под контролем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Проводят прямые, волнистые, ломаные линии под контролем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Сравнивают форму линий и точек с другими формами.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дорисовывают линии.</w:t>
            </w:r>
          </w:p>
        </w:tc>
        <w:tc>
          <w:tcPr>
            <w:tcW w:w="3402" w:type="dxa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Правильно удерживают карандаш в руке.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проводят  прямые, волнистые, ломаные линии.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Анализируют, по вопросам учителя, различные предметы с точки зрения строения их формы.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Работают самостоятельно по образцу.</w:t>
            </w:r>
          </w:p>
        </w:tc>
      </w:tr>
      <w:tr w:rsidR="0099260C" w:rsidRPr="00B742CC">
        <w:trPr>
          <w:trHeight w:val="1548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14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Игровые графические упражнения.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Линии.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Точки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Знакомство с понятиями – Новый год, елка, флажки, украшение.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Передача ощущения праздника художественными средствами.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Украшение елки нарисованными флажками (готовая форма).</w:t>
            </w:r>
          </w:p>
          <w:p w:rsidR="0099260C" w:rsidRPr="00B742CC" w:rsidRDefault="0099260C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Подбирают цвета по образцу.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Работают по шаблонам.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Раскрашивают и украшают флажки по образцу под контролем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Работают  в технике аппликации 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Подбирают цвета по образцу.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располагают рисунок на альбомном листе.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Украшают флажки узорами  с помощью линий разной толщины, по образцу.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Работают в технике аппликация.</w:t>
            </w:r>
          </w:p>
        </w:tc>
      </w:tr>
      <w:tr w:rsidR="0099260C" w:rsidRPr="00B742CC">
        <w:trPr>
          <w:trHeight w:val="1177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15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Игровые графические упражнения.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Линии.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Точки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</w:tr>
      <w:tr w:rsidR="0099260C" w:rsidRPr="00B742CC">
        <w:trPr>
          <w:trHeight w:val="1754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lastRenderedPageBreak/>
              <w:t>16</w:t>
            </w:r>
          </w:p>
          <w:p w:rsidR="0099260C" w:rsidRPr="00B742CC" w:rsidRDefault="009926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Украшение новогодней елки разноцветными флажками.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60C" w:rsidRPr="00B742CC" w:rsidRDefault="00992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Выполнение аппликации «Снеговик».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Украшение снеговика.</w:t>
            </w:r>
          </w:p>
        </w:tc>
        <w:tc>
          <w:tcPr>
            <w:tcW w:w="3969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Под контролем учителя подбирают бумагу для аппликации.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Вырезают части снеговика под контролем учителя.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 помощью учителя располагают готовые детали снеговика на листе.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Украшают снеговика по образцу,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подбирают бумагу для аппликации.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вырезают части снеговика.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Самостоятельно выполняют аппликацию по образцу.</w:t>
            </w:r>
          </w:p>
          <w:p w:rsidR="0099260C" w:rsidRPr="00B742CC" w:rsidRDefault="005011FC">
            <w:pPr>
              <w:spacing w:after="0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Украшают снеговика по предложенному образцу.</w:t>
            </w:r>
          </w:p>
        </w:tc>
      </w:tr>
      <w:tr w:rsidR="0099260C" w:rsidRPr="00B742CC">
        <w:trPr>
          <w:trHeight w:val="70"/>
        </w:trPr>
        <w:tc>
          <w:tcPr>
            <w:tcW w:w="445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17</w:t>
            </w:r>
          </w:p>
        </w:tc>
        <w:tc>
          <w:tcPr>
            <w:tcW w:w="2102" w:type="dxa"/>
          </w:tcPr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Украшение новогодней елки разноцветными флажками.</w:t>
            </w:r>
          </w:p>
          <w:p w:rsidR="0099260C" w:rsidRPr="00B742CC" w:rsidRDefault="005011FC">
            <w:pPr>
              <w:spacing w:after="0" w:line="240" w:lineRule="auto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Pr="00B742CC" w:rsidRDefault="005011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42CC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99260C" w:rsidRPr="00B742C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</w:rPr>
            </w:pPr>
          </w:p>
        </w:tc>
      </w:tr>
    </w:tbl>
    <w:p w:rsidR="0099260C" w:rsidRPr="00B742CC" w:rsidRDefault="005011FC">
      <w:pPr>
        <w:rPr>
          <w:rFonts w:ascii="Times New Roman" w:hAnsi="Times New Roman"/>
        </w:rPr>
      </w:pPr>
      <w:r w:rsidRPr="00B742CC">
        <w:rPr>
          <w:rFonts w:ascii="Times New Roman" w:hAnsi="Times New Roman"/>
        </w:rPr>
        <w:br w:type="page"/>
      </w:r>
    </w:p>
    <w:tbl>
      <w:tblPr>
        <w:tblStyle w:val="af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44"/>
        <w:gridCol w:w="2385"/>
        <w:gridCol w:w="709"/>
        <w:gridCol w:w="3544"/>
        <w:gridCol w:w="3544"/>
        <w:gridCol w:w="3260"/>
      </w:tblGrid>
      <w:tr w:rsidR="0099260C">
        <w:trPr>
          <w:trHeight w:val="70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lastRenderedPageBreak/>
              <w:t>18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формы.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и создание композиции внутри заданной формы.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художественных навыков при создании аппликации на основе знания простых форм.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шаблоном.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умения и навыки работы фломастерами и цветными карандашами.</w:t>
            </w: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аквариум и рыбок с помощью шаблона.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сложную многофигурную композицию.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99260C">
        <w:trPr>
          <w:trHeight w:val="1980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19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402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20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деревьев по временам года.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строения дерева – ствол, ветки, листья, иголки, корни.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по временам года, под контролем учителя.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и называют, с помощью учителя части дерева.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ориентируются на альбомном листе.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под контролем учителя.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в разное время года.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дерева.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альбома.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дерево самостоятельно по образцу.</w:t>
            </w:r>
          </w:p>
        </w:tc>
      </w:tr>
      <w:tr w:rsidR="0099260C">
        <w:trPr>
          <w:trHeight w:val="851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21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деревьев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расположение картинки на листе бумаги.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шаблоном.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картинок.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картинки на листе.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Стараются раскрашивать картинки по контуру.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Самостоятельно, по образцу располагают рисунок на листе бумаги.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заданный образ (пирамидка, рыбка).</w:t>
            </w:r>
          </w:p>
        </w:tc>
      </w:tr>
      <w:tr w:rsidR="0099260C">
        <w:trPr>
          <w:trHeight w:val="764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22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Пирамидка, рыбка.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2603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lastRenderedPageBreak/>
              <w:t>23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иллюстрации сказки «Колобок».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 предметов.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наблюдательности.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понятий «слева» и «справа».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героев сказки.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учителя, называют форму предметов.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находят заданные параметры на листе.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Дорисовывают рисунок  по опорным точкам.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героев сказки.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Ориентируются в пространстве листа.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параметры.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самостоятельно по образцу.</w:t>
            </w:r>
          </w:p>
        </w:tc>
      </w:tr>
      <w:tr w:rsidR="0099260C">
        <w:trPr>
          <w:trHeight w:val="2253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24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частей многоэтажного дома (дом, стены, окна, дверь, крыша, этажи)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зданий.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ножницами.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ножниц.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ножницами.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резания ножницами по прямым линиям.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аппликации.</w:t>
            </w: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дома.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(детали) ножниц.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аппликацию под контролем учителя.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дома.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здания.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технику безопасности при работе с ножницами.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2819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в городе»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времени года.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ориентировки на альбомном листе – слева, справа, над, под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красотой и разнообразием весеннего  мира природы.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восприятие деталей природы (красоты весенних деревьев.</w:t>
            </w: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учителя, по картинам, определяют время года.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весенние картины.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вопросам учителя.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с помощью учителя.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картины и определяют по картине время года.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картин.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по образцу.</w:t>
            </w:r>
          </w:p>
        </w:tc>
      </w:tr>
      <w:tr w:rsidR="0099260C">
        <w:trPr>
          <w:trHeight w:val="1199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26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 на деревьях.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времен года. Рисование по описанию.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рисунка с использованием вспомогательных точек.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необходимого цвета.</w:t>
            </w: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наводящим вопросам определяют время года.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линии, под контролем учителя.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цвета, под контролем учителя.</w:t>
            </w:r>
          </w:p>
        </w:tc>
        <w:tc>
          <w:tcPr>
            <w:tcW w:w="3260" w:type="dxa"/>
            <w:vMerge w:val="restart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признаки весеннего время года.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соединяют линии и  раскрашивают рисунок.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</w:tc>
      </w:tr>
      <w:tr w:rsidR="0099260C">
        <w:trPr>
          <w:trHeight w:val="824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27</w:t>
            </w:r>
          </w:p>
          <w:p w:rsidR="0099260C" w:rsidRDefault="0099260C"/>
          <w:p w:rsidR="0099260C" w:rsidRDefault="0099260C"/>
          <w:p w:rsidR="0099260C" w:rsidRDefault="0099260C"/>
          <w:p w:rsidR="0099260C" w:rsidRDefault="0099260C"/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картины по опорным точкам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«Кораблик»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26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28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гуашью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рисования гуашью.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свойствами гуаши.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художественными инструментами – краска гуашь, кисти, палитра.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способа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организовывают свое рабочее место.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свойства гуаши.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художественными инструментами – краска гуашь,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кисти, палитра.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выполняют под контролем учителя. 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детали кисти.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и различают художественные инструменты – краска гуашь, кисти, палитра.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выполняют самостоятельно.</w:t>
            </w:r>
          </w:p>
        </w:tc>
      </w:tr>
      <w:tr w:rsidR="0099260C">
        <w:trPr>
          <w:trHeight w:val="2647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lastRenderedPageBreak/>
              <w:t>29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солнца на небе, травки на земле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Выражение настроения в изображении.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настроение вызывают разные цвета?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работы с красками, цветом.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таких понятий, как «ясно», «пасмурно». 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 работы с красками.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повторяют технику работы с гуашью.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образцу, под контролем учителя.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 применяют технику работы с гуашью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>
        <w:trPr>
          <w:trHeight w:val="70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30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радуги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цветов радуги.</w:t>
            </w:r>
          </w:p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называют свойства гуаши.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 под контролем учителя.</w:t>
            </w:r>
          </w:p>
        </w:tc>
        <w:tc>
          <w:tcPr>
            <w:tcW w:w="3260" w:type="dxa"/>
          </w:tcPr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>
        <w:trPr>
          <w:trHeight w:val="813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31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узором, орнаментом, ритмичностью формы, украшением.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расположение узора в полосе.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орнаменты, находят в них природные и геометрические мотивы. Получают первичные навыки декоративного изображения. </w:t>
            </w:r>
          </w:p>
        </w:tc>
        <w:tc>
          <w:tcPr>
            <w:tcW w:w="3260" w:type="dxa"/>
            <w:vMerge w:val="restart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99260C" w:rsidRDefault="00501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Находят орнаментальные украшения в предметном окружении человека, в предметах, созданными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человеком.</w:t>
            </w:r>
          </w:p>
        </w:tc>
      </w:tr>
      <w:tr w:rsidR="0099260C">
        <w:trPr>
          <w:trHeight w:val="1123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t>32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977"/>
        </w:trPr>
        <w:tc>
          <w:tcPr>
            <w:tcW w:w="445" w:type="dxa"/>
          </w:tcPr>
          <w:p w:rsidR="0099260C" w:rsidRDefault="005011FC">
            <w:pPr>
              <w:spacing w:after="0" w:line="240" w:lineRule="auto"/>
            </w:pPr>
            <w:r>
              <w:lastRenderedPageBreak/>
              <w:t>33</w:t>
            </w:r>
          </w:p>
        </w:tc>
        <w:tc>
          <w:tcPr>
            <w:tcW w:w="2385" w:type="dxa"/>
          </w:tcPr>
          <w:p w:rsidR="0099260C" w:rsidRDefault="0050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99260C" w:rsidRDefault="0050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рисунков.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Отбор объектов изображения. Формирование пространственных представлений у детей.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объектов на листе. Правильная ориентация на плоскости листа бумаги.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Расстановка предметов в рисунке. Понятие вертикальной плоскости (небо или стена).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пространственных представлений. 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«над», «под», «посередине», «в центре»</w:t>
            </w:r>
          </w:p>
        </w:tc>
        <w:tc>
          <w:tcPr>
            <w:tcW w:w="3544" w:type="dxa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усваивают понятия  «над», «под», «посередине», «в центре»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работу по выбору, из предложенных образцов</w:t>
            </w:r>
          </w:p>
          <w:p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260" w:type="dxa"/>
          </w:tcPr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 по рисункам.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Различают понятия (над, под, посередине, в центре).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Учитывают размер и форму предметов.</w:t>
            </w:r>
          </w:p>
          <w:p w:rsidR="0099260C" w:rsidRDefault="0050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</w:tbl>
    <w:p w:rsidR="0099260C" w:rsidRDefault="0099260C"/>
    <w:p w:rsidR="0099260C" w:rsidRDefault="0099260C"/>
    <w:sectPr w:rsidR="0099260C" w:rsidSect="00D5287C">
      <w:type w:val="continuous"/>
      <w:pgSz w:w="16838" w:h="11906" w:orient="landscape"/>
      <w:pgMar w:top="1418" w:right="1529" w:bottom="1418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FC" w:rsidRDefault="005011FC">
      <w:pPr>
        <w:spacing w:after="0" w:line="240" w:lineRule="auto"/>
      </w:pPr>
      <w:r>
        <w:separator/>
      </w:r>
    </w:p>
  </w:endnote>
  <w:endnote w:type="continuationSeparator" w:id="1">
    <w:p w:rsidR="005011FC" w:rsidRDefault="0050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1FC" w:rsidRDefault="00536F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 w:rsidR="005011FC"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7F0E04">
      <w:rPr>
        <w:rFonts w:eastAsia="Calibri" w:cs="Calibri"/>
        <w:noProof/>
        <w:color w:val="000000"/>
      </w:rPr>
      <w:t>2</w:t>
    </w:r>
    <w:r>
      <w:rPr>
        <w:rFonts w:eastAsia="Calibri" w:cs="Calibri"/>
        <w:color w:val="000000"/>
      </w:rPr>
      <w:fldChar w:fldCharType="end"/>
    </w:r>
  </w:p>
  <w:p w:rsidR="005011FC" w:rsidRDefault="005011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FC" w:rsidRDefault="005011FC">
      <w:pPr>
        <w:spacing w:after="0" w:line="240" w:lineRule="auto"/>
      </w:pPr>
      <w:r>
        <w:separator/>
      </w:r>
    </w:p>
  </w:footnote>
  <w:footnote w:type="continuationSeparator" w:id="1">
    <w:p w:rsidR="005011FC" w:rsidRDefault="00501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E43FDA"/>
    <w:multiLevelType w:val="multilevel"/>
    <w:tmpl w:val="878455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AA94079"/>
    <w:multiLevelType w:val="multilevel"/>
    <w:tmpl w:val="6506291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9400514"/>
    <w:multiLevelType w:val="multilevel"/>
    <w:tmpl w:val="FAB6E1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F637FF8"/>
    <w:multiLevelType w:val="multilevel"/>
    <w:tmpl w:val="424A6F3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56EA9"/>
    <w:multiLevelType w:val="multilevel"/>
    <w:tmpl w:val="339AE31A"/>
    <w:lvl w:ilvl="0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8405F58"/>
    <w:multiLevelType w:val="hybridMultilevel"/>
    <w:tmpl w:val="149E5F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62F14"/>
    <w:multiLevelType w:val="multilevel"/>
    <w:tmpl w:val="040CB3DE"/>
    <w:lvl w:ilvl="0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>
    <w:nsid w:val="67161216"/>
    <w:multiLevelType w:val="multilevel"/>
    <w:tmpl w:val="33604D5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DE07DAD"/>
    <w:multiLevelType w:val="hybridMultilevel"/>
    <w:tmpl w:val="460235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71E40AD0"/>
    <w:multiLevelType w:val="multilevel"/>
    <w:tmpl w:val="DA90792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60C"/>
    <w:rsid w:val="00017EDE"/>
    <w:rsid w:val="00085942"/>
    <w:rsid w:val="004D2AD3"/>
    <w:rsid w:val="005011FC"/>
    <w:rsid w:val="00536FDF"/>
    <w:rsid w:val="00596F1E"/>
    <w:rsid w:val="005B6FAB"/>
    <w:rsid w:val="006F31A9"/>
    <w:rsid w:val="007F0E04"/>
    <w:rsid w:val="0099260C"/>
    <w:rsid w:val="00A51340"/>
    <w:rsid w:val="00B10659"/>
    <w:rsid w:val="00B742CC"/>
    <w:rsid w:val="00BC480E"/>
    <w:rsid w:val="00D5287C"/>
    <w:rsid w:val="00ED5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3890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D5287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D5287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5287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5287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5287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528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5287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8B3890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a4">
    <w:name w:val="List Paragraph"/>
    <w:basedOn w:val="a"/>
    <w:link w:val="a5"/>
    <w:qFormat/>
    <w:rsid w:val="008B3890"/>
    <w:pPr>
      <w:ind w:left="720"/>
      <w:contextualSpacing/>
    </w:pPr>
  </w:style>
  <w:style w:type="character" w:styleId="a6">
    <w:name w:val="Hyperlink"/>
    <w:uiPriority w:val="99"/>
    <w:unhideWhenUsed/>
    <w:rsid w:val="008B3890"/>
    <w:rPr>
      <w:color w:val="0000FF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8B3890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8B3890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B3890"/>
    <w:pPr>
      <w:spacing w:after="100"/>
      <w:ind w:left="220"/>
    </w:pPr>
  </w:style>
  <w:style w:type="character" w:customStyle="1" w:styleId="a5">
    <w:name w:val="Абзац списка Знак"/>
    <w:link w:val="a4"/>
    <w:locked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B3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B3890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a">
    <w:name w:val="footer"/>
    <w:basedOn w:val="a"/>
    <w:link w:val="ab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c">
    <w:name w:val="Subtitle"/>
    <w:basedOn w:val="a"/>
    <w:next w:val="a"/>
    <w:uiPriority w:val="11"/>
    <w:qFormat/>
    <w:rsid w:val="00D5287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rsid w:val="00D5287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D5287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D5287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50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11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/8gaS2WZ9n2L4kIxpJpxGhftdw==">CgMxLjAyCGguZ2pkZ3hzMgloLjMwajB6bGwyCWguMWZvYjl0ZTgAciExTkoyaU9NLXNhRVgzb3czdEkwLUxEZ2gySGJjOGYxZGw=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972D55-2612-4851-AC69-185A8479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3889</Words>
  <Characters>22169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СКОШИ</cp:lastModifiedBy>
  <cp:revision>9</cp:revision>
  <cp:lastPrinted>2023-10-12T08:32:00Z</cp:lastPrinted>
  <dcterms:created xsi:type="dcterms:W3CDTF">2023-06-28T20:22:00Z</dcterms:created>
  <dcterms:modified xsi:type="dcterms:W3CDTF">2023-11-15T01:27:00Z</dcterms:modified>
</cp:coreProperties>
</file>