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DF" w:rsidRDefault="008540DF" w:rsidP="008540DF">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b/>
          <w:bCs/>
          <w:color w:val="111111"/>
          <w:sz w:val="21"/>
          <w:szCs w:val="21"/>
        </w:rPr>
        <w:t>Алгоритм</w:t>
      </w:r>
    </w:p>
    <w:p w:rsidR="008540DF" w:rsidRDefault="008540DF" w:rsidP="008540DF">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b/>
          <w:bCs/>
          <w:color w:val="111111"/>
          <w:sz w:val="21"/>
          <w:szCs w:val="21"/>
        </w:rPr>
        <w:t>взаимодействия педагогических работников</w:t>
      </w:r>
    </w:p>
    <w:p w:rsidR="008540DF" w:rsidRDefault="008540DF" w:rsidP="008540DF">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b/>
          <w:bCs/>
          <w:color w:val="111111"/>
          <w:sz w:val="21"/>
          <w:szCs w:val="21"/>
        </w:rPr>
        <w:t>по профилактике преступлений против половой неприкосновенности несовершеннолетних</w:t>
      </w:r>
    </w:p>
    <w:p w:rsidR="008540DF" w:rsidRDefault="00365A1E"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 xml:space="preserve">    </w:t>
      </w:r>
      <w:r w:rsidR="008540DF">
        <w:rPr>
          <w:rStyle w:val="a4"/>
          <w:rFonts w:ascii="Tahoma" w:hAnsi="Tahoma" w:cs="Tahoma"/>
          <w:color w:val="111111"/>
          <w:sz w:val="21"/>
          <w:szCs w:val="21"/>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информировать их по вопросам профилактики против половой неприкосновенности несовершеннолетних и обращать их внимание на:</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их расположение (на плечах, груди, ягодицах, внутренней поверхности бедер, на щеках и т.д.);</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3. Особенности физического состояния и поведения ребенка: сексуализированное поведение (например, интерес у ребенка к фильмам эротического и порнографического характера),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4. Особенности взаимоотношений в семье, если наблюдаются:</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неоднократное обращение за медицинской помощью в связи с повреждениями;</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несоответствие характера повреждения обстоятельствам случившегося по рассказам законных представителей или очевидцев;</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противоречивые, путаные объяснения законных представителей о причинах возникновения травмы у ребенка;</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обвинение в случившемся самого несовершеннолетнего;</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отсутствие обеспокоенности за судьбу и здоровье ребенка, бездействие или позднее обращение за медицинской помощью;</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неадекватная оценка тяжести травмы, стремление ее преувеличить или приуменьшить;</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обеспокоенность собственными проблемами, рассказы о том, как их наказывали в детстве.</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lastRenderedPageBreak/>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информация, поступившая от ребенка;</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информация, поступившая от членов семьи несовершеннолетнего;</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информация, поступившая от работников учреждений образования;</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информация, поступившая от сверстников и друзей, соседей, иных граждан;</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информация, собранная в ходе психологической диагностики, наблюдений за ребенком;</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информация, поступившая от медицинского работника учреждения образования.</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540DF" w:rsidRDefault="008540DF" w:rsidP="008540DF">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786A8D" w:rsidRDefault="00786A8D">
      <w:bookmarkStart w:id="0" w:name="_GoBack"/>
      <w:bookmarkEnd w:id="0"/>
    </w:p>
    <w:sectPr w:rsidR="00786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E0"/>
    <w:rsid w:val="000E55E0"/>
    <w:rsid w:val="00365A1E"/>
    <w:rsid w:val="00786A8D"/>
    <w:rsid w:val="0085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3DDD0-6807-4219-87F3-6BB5C15A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4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2023-12-04T07:04:00Z</dcterms:created>
  <dcterms:modified xsi:type="dcterms:W3CDTF">2023-12-04T07:38:00Z</dcterms:modified>
</cp:coreProperties>
</file>